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附件2 </w:t>
      </w:r>
    </w:p>
    <w:p>
      <w:pPr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第二十五届全国政协好新闻参评作品推荐表</w:t>
      </w:r>
    </w:p>
    <w:tbl>
      <w:tblPr>
        <w:tblStyle w:val="4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188"/>
        <w:gridCol w:w="1111"/>
        <w:gridCol w:w="1462"/>
        <w:gridCol w:w="1435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163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作品标题</w:t>
            </w:r>
          </w:p>
        </w:tc>
        <w:tc>
          <w:tcPr>
            <w:tcW w:w="3761" w:type="dxa"/>
            <w:gridSpan w:val="3"/>
            <w:vMerge w:val="restart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“讲好‘中国式商量’故事”网络主题采访活动</w:t>
            </w:r>
          </w:p>
        </w:tc>
        <w:tc>
          <w:tcPr>
            <w:tcW w:w="14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参评项目</w:t>
            </w:r>
          </w:p>
        </w:tc>
        <w:tc>
          <w:tcPr>
            <w:tcW w:w="278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639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</w:p>
        </w:tc>
        <w:tc>
          <w:tcPr>
            <w:tcW w:w="3761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刊播介质</w:t>
            </w:r>
          </w:p>
        </w:tc>
        <w:tc>
          <w:tcPr>
            <w:tcW w:w="278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eastAsia="仿宋_GB2312" w:cs="仿宋_GB2312"/>
                <w:color w:val="000000"/>
                <w:sz w:val="24"/>
                <w:szCs w:val="18"/>
              </w:rPr>
              <w:t>网络新媒体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exact"/>
        </w:trPr>
        <w:tc>
          <w:tcPr>
            <w:tcW w:w="1639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</w:p>
        </w:tc>
        <w:tc>
          <w:tcPr>
            <w:tcW w:w="3761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语种</w:t>
            </w:r>
          </w:p>
        </w:tc>
        <w:tc>
          <w:tcPr>
            <w:tcW w:w="278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eastAsia="仿宋_GB2312" w:cs="仿宋_GB2312"/>
                <w:color w:val="000000"/>
                <w:sz w:val="24"/>
                <w:szCs w:val="18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/>
                <w:spacing w:val="-12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8"/>
                <w:szCs w:val="22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/>
                <w:spacing w:val="-12"/>
                <w:sz w:val="24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4"/>
                <w:szCs w:val="22"/>
              </w:rPr>
              <w:t>（主创人员）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集体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编辑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仿宋_GB2312"/>
                <w:color w:val="000000"/>
                <w:szCs w:val="21"/>
              </w:rPr>
              <w:t>集体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刊播单位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仿宋_GB2312"/>
                <w:color w:val="000000"/>
                <w:szCs w:val="21"/>
              </w:rPr>
              <w:t>人民政协网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刊播日期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_GB2312" w:cs="仿宋_GB2312"/>
                <w:color w:val="000000"/>
                <w:szCs w:val="21"/>
              </w:rPr>
              <w:t>022年7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 w:cs="仿宋_GB2312"/>
                <w:color w:val="000000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日至2</w:t>
            </w:r>
            <w:r>
              <w:rPr>
                <w:rFonts w:ascii="Times New Roman" w:hAnsi="Times New Roman" w:eastAsia="仿宋_GB2312" w:cs="仿宋_GB2312"/>
                <w:color w:val="000000"/>
                <w:szCs w:val="21"/>
              </w:rPr>
              <w:t>023年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Cs w:val="21"/>
              </w:rPr>
              <w:t>1月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Cs w:val="21"/>
              </w:rPr>
              <w:t>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exact"/>
        </w:trPr>
        <w:tc>
          <w:tcPr>
            <w:tcW w:w="16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刊播版面</w:t>
            </w: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8"/>
                <w:szCs w:val="22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4"/>
                <w:szCs w:val="22"/>
              </w:rPr>
              <w:t>名称和版次)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“讲好‘中国式商量’故事”网络主题采访活动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作品字数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（时长）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eastAsia="仿宋_GB2312" w:cs="仿宋_GB2312"/>
                <w:color w:val="000000"/>
                <w:sz w:val="24"/>
                <w:szCs w:val="18"/>
              </w:rPr>
              <w:t>文字：平均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  <w:szCs w:val="18"/>
              </w:rPr>
              <w:t>500字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/篇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仿宋_GB2312"/>
                <w:color w:val="000000"/>
                <w:sz w:val="24"/>
                <w:szCs w:val="18"/>
              </w:rPr>
              <w:t>视频：平均2分钟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exact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"https://www.rmzxb.com.cn/zt/jhzgsslgs/"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仿宋_GB2312" w:cs="仿宋_GB2312"/>
                <w:szCs w:val="21"/>
              </w:rPr>
              <w:t>https://www.rmzxb.com.cn/zt/jhzgsslgs/</w:t>
            </w:r>
            <w:r>
              <w:rPr>
                <w:rStyle w:val="6"/>
                <w:rFonts w:ascii="Times New Roman" w:hAnsi="Times New Roman" w:eastAsia="仿宋_GB2312" w:cs="仿宋_GB2312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仿宋_GB2312"/>
                <w:color w:val="000000"/>
                <w:szCs w:val="21"/>
              </w:rPr>
              <w:drawing>
                <wp:inline distT="0" distB="0" distL="0" distR="0">
                  <wp:extent cx="995680" cy="99568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8" w:hRule="atLeast"/>
        </w:trPr>
        <w:tc>
          <w:tcPr>
            <w:tcW w:w="16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 xml:space="preserve">  ︶</w:t>
            </w:r>
          </w:p>
        </w:tc>
        <w:tc>
          <w:tcPr>
            <w:tcW w:w="7985" w:type="dxa"/>
            <w:gridSpan w:val="5"/>
            <w:vAlign w:val="center"/>
          </w:tcPr>
          <w:p>
            <w:pPr>
              <w:spacing w:line="276" w:lineRule="auto"/>
              <w:ind w:firstLine="480" w:firstLineChars="200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2022年，人民政协网首次承接中央网信办重点项目“讲好‘中国式商量’故事”网络主题采访活动。全国政协办公厅领导高度重视，批示人民政协网要周密组织，做好协调，圆满完成此次报道活动。在中央网信办网络传播局、人民政协报社指导，中国互联网发展基金会支持下，人民政协网组织14家中央重点新闻网站及各地省属重要新闻网站参与。活动于2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022年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7月14日在北京启动，先后赴山东、安徽、广东、江苏等地深入采访报道各地积极探索全过程人民民主的生动实践，彰显“中国式商量”的独特魅力。此次采访活动在各级政协引起强烈反响，先后被安徽合肥、安庆等多个市区县政协写入常委会工作报告。</w:t>
            </w:r>
          </w:p>
          <w:p>
            <w:pPr>
              <w:spacing w:line="276" w:lineRule="auto"/>
              <w:ind w:firstLine="480" w:firstLineChars="200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人民政协网作为主办方，组织精干编辑记者力量参与各线路采访，创新报道手段和传播方式，进行全方位、立体化传播，让本次活动的宣传力度和成效非常显著，不仅将各级政协打造商量品牌、多层次常态化深入协商、广泛凝聚共识的生动实践进行了深入报道，也让人民群众觉得政协就在身边，政协委员就在身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4" w:hRule="exact"/>
        </w:trPr>
        <w:tc>
          <w:tcPr>
            <w:tcW w:w="163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果</w:t>
            </w:r>
          </w:p>
        </w:tc>
        <w:tc>
          <w:tcPr>
            <w:tcW w:w="7985" w:type="dxa"/>
            <w:gridSpan w:val="5"/>
            <w:vAlign w:val="center"/>
          </w:tcPr>
          <w:p>
            <w:pPr>
              <w:spacing w:line="276" w:lineRule="auto"/>
              <w:ind w:firstLine="480" w:firstLineChars="200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党的十八大以来，各地各级政协积极搭建协商平台，打造协商品牌，涌现出很多好做法、好例子。此次“商量”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活动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，北京通州区政协、济南市政协、深圳市政协都在现场组织了有政协委员、政府部门负责人、群众代表等参加的协商议事活动。这些活动坚持问题导向、民生导向，群众现场反映问题，委员现场提建议，政府部门负责人现场给办复意见，直观、生动，给记者上了一堂堂生动的协商课，让大家深刻感受到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民主不是装饰品,不是用来做摆设的,而是要用来解决人民需要解决的问题的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。相关报道生动鲜活，引发了全网的广泛关注。</w:t>
            </w:r>
          </w:p>
          <w:p>
            <w:pPr>
              <w:spacing w:line="276" w:lineRule="auto"/>
              <w:ind w:firstLine="480" w:firstLineChars="200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人民政协网共采写、制作、编发各类稿件、图片、短视频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683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篇，其中，《人民政协报》头版刊发1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篇，人民政协报微信公众号播发2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篇，人民政协报客户端、人民政协网及微博、头条、百家号等矩阵分发6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50篇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，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各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新媒体平台累计阅读量超20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00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万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。报道的一系列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接地气的协商形式，让大家真切感受到 “政协就在身边”，不少网友也纷纷留言：“以前的确是不太了解政协，原来，政协能做这么多事！”</w:t>
            </w:r>
          </w:p>
          <w:p>
            <w:pPr>
              <w:spacing w:line="276" w:lineRule="auto"/>
              <w:ind w:firstLine="480" w:firstLineChars="200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2023年1月，“商量”活动获评中央网信办2022年网上重大主题宣传和重大议题设置精品项目。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exact"/>
        </w:trPr>
        <w:tc>
          <w:tcPr>
            <w:tcW w:w="163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单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见</w:t>
            </w:r>
          </w:p>
        </w:tc>
        <w:tc>
          <w:tcPr>
            <w:tcW w:w="79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推荐理由：</w:t>
            </w:r>
          </w:p>
          <w:p>
            <w:pPr>
              <w:spacing w:line="300" w:lineRule="exact"/>
              <w:rPr>
                <w:rFonts w:ascii="Times New Roman" w:hAnsi="Times New Roman" w:eastAsia="仿宋_GB2312" w:cs="仿宋_GB2312"/>
                <w:color w:val="000000"/>
                <w:sz w:val="24"/>
                <w:szCs w:val="18"/>
              </w:rPr>
            </w:pPr>
          </w:p>
          <w:p>
            <w:pPr>
              <w:spacing w:line="300" w:lineRule="exact"/>
              <w:ind w:firstLine="420"/>
              <w:rPr>
                <w:rFonts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经我单位审核，该作品内容真实，相关申报材料属实。我单位同意推荐该作品参加第二十五届全国政协好新闻评选。</w:t>
            </w:r>
          </w:p>
          <w:p>
            <w:pPr>
              <w:spacing w:line="300" w:lineRule="exact"/>
              <w:ind w:firstLine="420"/>
              <w:rPr>
                <w:rFonts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 xml:space="preserve">                      刊播单位负责同志签名</w:t>
            </w:r>
          </w:p>
          <w:p>
            <w:pPr>
              <w:spacing w:line="300" w:lineRule="exact"/>
              <w:ind w:firstLine="420"/>
              <w:jc w:val="righ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 xml:space="preserve">（盖刊播单位公章）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2024年  月  日</w:t>
            </w:r>
          </w:p>
        </w:tc>
      </w:tr>
    </w:tbl>
    <w:p>
      <w:pPr>
        <w:spacing w:line="440" w:lineRule="exact"/>
        <w:outlineLvl w:val="1"/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4YjYyNWI1YzA4N2FmN2Q4NjQ3ZDMzMTY4NmY0OGEifQ=="/>
  </w:docVars>
  <w:rsids>
    <w:rsidRoot w:val="00C4148B"/>
    <w:rsid w:val="000320AA"/>
    <w:rsid w:val="00102C44"/>
    <w:rsid w:val="00162DF0"/>
    <w:rsid w:val="00184659"/>
    <w:rsid w:val="0027172E"/>
    <w:rsid w:val="00374092"/>
    <w:rsid w:val="004703EE"/>
    <w:rsid w:val="004720A3"/>
    <w:rsid w:val="004A4E64"/>
    <w:rsid w:val="004B57BB"/>
    <w:rsid w:val="006268DC"/>
    <w:rsid w:val="0063018E"/>
    <w:rsid w:val="0063561B"/>
    <w:rsid w:val="007E6320"/>
    <w:rsid w:val="008D1BBB"/>
    <w:rsid w:val="009053B6"/>
    <w:rsid w:val="009F4F1A"/>
    <w:rsid w:val="00A27417"/>
    <w:rsid w:val="00B96BBA"/>
    <w:rsid w:val="00C4148B"/>
    <w:rsid w:val="00E56617"/>
    <w:rsid w:val="00F95037"/>
    <w:rsid w:val="00FF47C1"/>
    <w:rsid w:val="5D272D0A"/>
    <w:rsid w:val="65D87EA7"/>
    <w:rsid w:val="781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230</Words>
  <Characters>1313</Characters>
  <Lines>10</Lines>
  <Paragraphs>3</Paragraphs>
  <TotalTime>1</TotalTime>
  <ScaleCrop>false</ScaleCrop>
  <LinksUpToDate>false</LinksUpToDate>
  <CharactersWithSpaces>1540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2024-03-20T06:17:00Z</dcterms:created>
  <dc:creator>cppcc</dc:creator>
  <cp:lastModifiedBy>漱瑜</cp:lastModifiedBy>
  <dcterms:modified xsi:type="dcterms:W3CDTF">2024-04-03T08:14:42Z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7CF5761A00354DC090164DAC31D83623_13</vt:lpwstr>
  </property>
</Properties>
</file>